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0" w:rsidRDefault="00BC0570" w:rsidP="00BC05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A68">
        <w:rPr>
          <w:rFonts w:ascii="Times New Roman" w:hAnsi="Times New Roman"/>
          <w:sz w:val="24"/>
          <w:szCs w:val="24"/>
        </w:rPr>
        <w:t>Додаток 1</w:t>
      </w:r>
    </w:p>
    <w:p w:rsidR="00BC0570" w:rsidRDefault="00BC0570" w:rsidP="00BC05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районної ради</w:t>
      </w:r>
    </w:p>
    <w:p w:rsidR="00BC0570" w:rsidRPr="004A5A68" w:rsidRDefault="00BC0570" w:rsidP="00BC05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 квітня 2014 року</w:t>
      </w:r>
    </w:p>
    <w:p w:rsidR="00BC0570" w:rsidRDefault="00BC0570" w:rsidP="00BC05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/>
          <w:bCs/>
          <w:sz w:val="24"/>
          <w:szCs w:val="24"/>
        </w:rPr>
        <w:t xml:space="preserve"> Програми розвитку</w:t>
      </w:r>
    </w:p>
    <w:p w:rsidR="00BC0570" w:rsidRDefault="00BC0570" w:rsidP="00BC05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bCs/>
          <w:sz w:val="24"/>
          <w:szCs w:val="24"/>
        </w:rPr>
        <w:t>малого і середнього підприємництва</w:t>
      </w:r>
    </w:p>
    <w:p w:rsidR="00BC0570" w:rsidRDefault="00BC0570" w:rsidP="00BC0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BF9">
        <w:rPr>
          <w:rFonts w:ascii="Times New Roman" w:hAnsi="Times New Roman"/>
          <w:bCs/>
          <w:sz w:val="24"/>
          <w:szCs w:val="24"/>
        </w:rPr>
        <w:t>Чернігівського району на 2013 - 2014 роки»</w:t>
      </w:r>
    </w:p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548"/>
        <w:gridCol w:w="2832"/>
        <w:gridCol w:w="1446"/>
        <w:gridCol w:w="1375"/>
        <w:gridCol w:w="1371"/>
      </w:tblGrid>
      <w:tr w:rsidR="00BC0570" w:rsidTr="00792DBD">
        <w:trPr>
          <w:trHeight w:val="340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570" w:rsidRDefault="00BC0570" w:rsidP="00792DBD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570" w:rsidRDefault="00BC0570" w:rsidP="00792DBD">
            <w:pPr>
              <w:spacing w:after="0" w:line="240" w:lineRule="auto"/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Програми. Обсяги та джерела фінансування</w:t>
            </w: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556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440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грн.</w:t>
            </w:r>
          </w:p>
        </w:tc>
      </w:tr>
      <w:tr w:rsidR="00BC0570" w:rsidTr="00792DBD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рік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 рік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</w:t>
            </w:r>
          </w:p>
        </w:tc>
      </w:tr>
      <w:tr w:rsidR="00BC0570" w:rsidTr="00792DBD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75" w:right="-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178,230</w:t>
            </w:r>
          </w:p>
        </w:tc>
      </w:tr>
      <w:tr w:rsidR="00BC0570" w:rsidTr="00792DBD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75" w:right="-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249,971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128,239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378,210</w:t>
            </w:r>
          </w:p>
        </w:tc>
      </w:tr>
      <w:tr w:rsidR="00BC0570" w:rsidTr="00792DBD"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75" w:right="18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Кошти фонду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загальнообов'язкового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державного соціального страхування на випадок безробіття</w:t>
            </w:r>
          </w:p>
        </w:tc>
        <w:tc>
          <w:tcPr>
            <w:tcW w:w="4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коштів буде затверджуватись за окремою бюджетною програмою Державним центром зайнятості</w:t>
            </w:r>
          </w:p>
        </w:tc>
      </w:tr>
      <w:tr w:rsidR="00BC0570" w:rsidTr="00792DBD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70" w:rsidRDefault="00BC0570" w:rsidP="00792DBD">
            <w:pPr>
              <w:spacing w:after="0" w:line="240" w:lineRule="auto"/>
              <w:ind w:left="75" w:right="180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275,971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280,469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70" w:rsidRDefault="00BC0570" w:rsidP="0079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556,440</w:t>
            </w:r>
          </w:p>
        </w:tc>
      </w:tr>
    </w:tbl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570" w:rsidRDefault="00BC0570" w:rsidP="00BC0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економічного</w:t>
      </w:r>
    </w:p>
    <w:p w:rsidR="00BC0570" w:rsidRPr="004205A1" w:rsidRDefault="00BC0570" w:rsidP="00BC0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і торгівлі райдержадміністрації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А.І.</w:t>
      </w:r>
      <w:proofErr w:type="spellStart"/>
      <w:r>
        <w:rPr>
          <w:rFonts w:ascii="Times New Roman" w:hAnsi="Times New Roman"/>
          <w:sz w:val="28"/>
          <w:szCs w:val="28"/>
        </w:rPr>
        <w:t>Василець</w:t>
      </w:r>
      <w:proofErr w:type="spellEnd"/>
    </w:p>
    <w:p w:rsidR="00BC0570" w:rsidRDefault="00BC0570" w:rsidP="00BC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71E" w:rsidRPr="00BC0570" w:rsidRDefault="00BC0570"/>
    <w:sectPr w:rsidR="00F7771E" w:rsidRPr="00BC0570" w:rsidSect="0070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C0570"/>
    <w:rsid w:val="00704E91"/>
    <w:rsid w:val="00BC0570"/>
    <w:rsid w:val="00F40FFD"/>
    <w:rsid w:val="00F4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7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1</cp:revision>
  <dcterms:created xsi:type="dcterms:W3CDTF">2014-04-16T13:18:00Z</dcterms:created>
  <dcterms:modified xsi:type="dcterms:W3CDTF">2014-04-16T13:19:00Z</dcterms:modified>
</cp:coreProperties>
</file>